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6E4" w:rsidRDefault="003D26E4" w:rsidP="003D26E4">
      <w:r>
        <w:t xml:space="preserve">Фуршет без горячего - от 1500 руб. на персону </w:t>
      </w:r>
    </w:p>
    <w:p w:rsidR="003D26E4" w:rsidRDefault="003D26E4" w:rsidP="003D26E4">
      <w:r>
        <w:t xml:space="preserve">Фуршет с горячим - от 3000 руб. на персону </w:t>
      </w:r>
    </w:p>
    <w:p w:rsidR="003D26E4" w:rsidRDefault="003D26E4" w:rsidP="003D26E4">
      <w:r>
        <w:t xml:space="preserve">Свадебный фуршет - от 3000 руб. на персону </w:t>
      </w:r>
    </w:p>
    <w:p w:rsidR="003D26E4" w:rsidRDefault="003D26E4" w:rsidP="003D26E4">
      <w:r>
        <w:t xml:space="preserve">Фуршет на день рождения - от 2500 руб. на персону </w:t>
      </w:r>
    </w:p>
    <w:p w:rsidR="003D26E4" w:rsidRDefault="003D26E4" w:rsidP="003D26E4">
      <w:r>
        <w:t>Барбекю - от 3000 руб. на персону</w:t>
      </w:r>
    </w:p>
    <w:p w:rsidR="003D26E4" w:rsidRDefault="003D26E4" w:rsidP="003D26E4">
      <w:r>
        <w:t xml:space="preserve">Банкет - от 5000 руб. на персону </w:t>
      </w:r>
    </w:p>
    <w:p w:rsidR="003D26E4" w:rsidRDefault="003D26E4" w:rsidP="003D26E4">
      <w:r>
        <w:t xml:space="preserve">Свадебный банкет - от 5500 руб. на персону </w:t>
      </w:r>
    </w:p>
    <w:p w:rsidR="003D26E4" w:rsidRDefault="003D26E4" w:rsidP="003D26E4">
      <w:r>
        <w:t xml:space="preserve">Доставка фуршетных блюд - от 7000 рублей </w:t>
      </w:r>
    </w:p>
    <w:p w:rsidR="002918A2" w:rsidRDefault="003D26E4" w:rsidP="003D26E4">
      <w:r>
        <w:t>Кулинарные станции - от 50</w:t>
      </w:r>
      <w:bookmarkStart w:id="0" w:name="_GoBack"/>
      <w:bookmarkEnd w:id="0"/>
      <w:r>
        <w:t>000 рублей на 50 человек</w:t>
      </w:r>
    </w:p>
    <w:sectPr w:rsidR="00291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6E4"/>
    <w:rsid w:val="002918A2"/>
    <w:rsid w:val="003D26E4"/>
    <w:rsid w:val="008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D9CD9-333C-4314-A126-D632613C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2021-12-22T21:56:00Z</dcterms:created>
  <dcterms:modified xsi:type="dcterms:W3CDTF">2021-12-22T21:57:00Z</dcterms:modified>
</cp:coreProperties>
</file>